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80" w:rsidRDefault="00B64E80" w:rsidP="00B64E8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E80">
        <w:rPr>
          <w:rFonts w:ascii="Times New Roman" w:hAnsi="Times New Roman" w:cs="Times New Roman"/>
          <w:b/>
          <w:sz w:val="24"/>
          <w:szCs w:val="24"/>
        </w:rPr>
        <w:t>REFERENCIAS BIBLIOGRÁFICAS</w:t>
      </w:r>
    </w:p>
    <w:p w:rsidR="00B64E80" w:rsidRPr="00B64E80" w:rsidRDefault="00B64E80" w:rsidP="00B64E80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E80" w:rsidRPr="00B64E80" w:rsidRDefault="00B64E80" w:rsidP="00B64E80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80">
        <w:rPr>
          <w:rFonts w:ascii="Times New Roman" w:hAnsi="Times New Roman" w:cs="Times New Roman"/>
          <w:sz w:val="24"/>
          <w:szCs w:val="24"/>
        </w:rPr>
        <w:t xml:space="preserve">Alarcón Benito, Juan (1999). “Introducción” en </w:t>
      </w:r>
      <w:r w:rsidRPr="00171F3B">
        <w:rPr>
          <w:rFonts w:ascii="Times New Roman" w:hAnsi="Times New Roman" w:cs="Times New Roman"/>
          <w:i/>
          <w:sz w:val="24"/>
          <w:szCs w:val="24"/>
        </w:rPr>
        <w:t xml:space="preserve">La vida de </w:t>
      </w:r>
      <w:r w:rsidR="00171F3B" w:rsidRPr="00171F3B">
        <w:rPr>
          <w:rFonts w:ascii="Times New Roman" w:hAnsi="Times New Roman" w:cs="Times New Roman"/>
          <w:i/>
          <w:sz w:val="24"/>
          <w:szCs w:val="24"/>
        </w:rPr>
        <w:t>L</w:t>
      </w:r>
      <w:r w:rsidRPr="00171F3B">
        <w:rPr>
          <w:rFonts w:ascii="Times New Roman" w:hAnsi="Times New Roman" w:cs="Times New Roman"/>
          <w:i/>
          <w:sz w:val="24"/>
          <w:szCs w:val="24"/>
        </w:rPr>
        <w:t>azarillo de</w:t>
      </w:r>
      <w:r w:rsidRPr="00171F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1F3B">
        <w:rPr>
          <w:rFonts w:ascii="Times New Roman" w:hAnsi="Times New Roman" w:cs="Times New Roman"/>
          <w:i/>
          <w:sz w:val="24"/>
          <w:szCs w:val="24"/>
        </w:rPr>
        <w:t>Tormes</w:t>
      </w:r>
      <w:r w:rsidRPr="00B64E80">
        <w:rPr>
          <w:rFonts w:ascii="Times New Roman" w:hAnsi="Times New Roman" w:cs="Times New Roman"/>
          <w:sz w:val="24"/>
          <w:szCs w:val="24"/>
        </w:rPr>
        <w:t>. Madrid: Madrid.</w:t>
      </w:r>
    </w:p>
    <w:p w:rsidR="00B64E80" w:rsidRPr="00B64E80" w:rsidRDefault="00B64E80" w:rsidP="00B64E80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64E80">
        <w:rPr>
          <w:rFonts w:ascii="Times New Roman" w:hAnsi="Times New Roman" w:cs="Times New Roman"/>
          <w:sz w:val="24"/>
          <w:szCs w:val="24"/>
        </w:rPr>
        <w:t xml:space="preserve">Albisu Ardigó, Iñaki (2016). </w:t>
      </w:r>
      <w:r w:rsidRPr="00B64E80">
        <w:rPr>
          <w:rFonts w:ascii="Times New Roman" w:hAnsi="Times New Roman" w:cs="Times New Roman"/>
          <w:sz w:val="24"/>
          <w:szCs w:val="24"/>
          <w:lang w:val="en-US"/>
        </w:rPr>
        <w:t xml:space="preserve">Paraguay: </w:t>
      </w:r>
      <w:r w:rsidRPr="00171F3B">
        <w:rPr>
          <w:rFonts w:ascii="Times New Roman" w:hAnsi="Times New Roman" w:cs="Times New Roman"/>
          <w:i/>
          <w:sz w:val="24"/>
          <w:szCs w:val="24"/>
          <w:lang w:val="en-US"/>
        </w:rPr>
        <w:t>Overview of corruption and</w:t>
      </w:r>
      <w:r w:rsidRPr="00171F3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1F3B">
        <w:rPr>
          <w:rFonts w:ascii="Times New Roman" w:hAnsi="Times New Roman" w:cs="Times New Roman"/>
          <w:i/>
          <w:sz w:val="24"/>
          <w:szCs w:val="24"/>
          <w:lang w:val="en-US"/>
        </w:rPr>
        <w:t>anticorruption</w:t>
      </w:r>
      <w:r w:rsidRPr="00B64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64E80">
        <w:rPr>
          <w:rFonts w:ascii="Times New Roman" w:hAnsi="Times New Roman" w:cs="Times New Roman"/>
          <w:sz w:val="24"/>
          <w:szCs w:val="24"/>
          <w:lang w:val="pt-BR"/>
        </w:rPr>
        <w:t>Transparency International.</w:t>
      </w:r>
    </w:p>
    <w:p w:rsidR="00B64E80" w:rsidRPr="00B64E80" w:rsidRDefault="00B64E80" w:rsidP="00B64E80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80">
        <w:rPr>
          <w:rFonts w:ascii="Times New Roman" w:hAnsi="Times New Roman" w:cs="Times New Roman"/>
          <w:sz w:val="24"/>
          <w:szCs w:val="24"/>
          <w:lang w:val="pt-BR"/>
        </w:rPr>
        <w:t xml:space="preserve">Anónimo (1885). </w:t>
      </w:r>
      <w:r w:rsidRPr="00171F3B">
        <w:rPr>
          <w:rFonts w:ascii="Times New Roman" w:hAnsi="Times New Roman" w:cs="Times New Roman"/>
          <w:i/>
          <w:sz w:val="24"/>
          <w:szCs w:val="24"/>
          <w:lang w:val="pt-BR"/>
        </w:rPr>
        <w:t>Historia de Pedro de Urdemales</w:t>
      </w:r>
      <w:r w:rsidRPr="00B64E80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B64E80">
        <w:rPr>
          <w:rFonts w:ascii="Times New Roman" w:hAnsi="Times New Roman" w:cs="Times New Roman"/>
          <w:sz w:val="24"/>
          <w:szCs w:val="24"/>
        </w:rPr>
        <w:t>Yungai: Imprenta de</w:t>
      </w:r>
      <w:r w:rsidRPr="00B64E80">
        <w:rPr>
          <w:rFonts w:ascii="Times New Roman" w:hAnsi="Times New Roman" w:cs="Times New Roman"/>
          <w:sz w:val="24"/>
          <w:szCs w:val="24"/>
        </w:rPr>
        <w:t xml:space="preserve"> </w:t>
      </w:r>
      <w:r w:rsidRPr="00B64E80">
        <w:rPr>
          <w:rFonts w:ascii="Times New Roman" w:hAnsi="Times New Roman" w:cs="Times New Roman"/>
          <w:sz w:val="24"/>
          <w:szCs w:val="24"/>
        </w:rPr>
        <w:t>la Unión.</w:t>
      </w:r>
    </w:p>
    <w:p w:rsidR="00B64E80" w:rsidRPr="00B64E80" w:rsidRDefault="00B64E80" w:rsidP="00B64E80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80">
        <w:rPr>
          <w:rFonts w:ascii="Times New Roman" w:hAnsi="Times New Roman" w:cs="Times New Roman"/>
          <w:sz w:val="24"/>
          <w:szCs w:val="24"/>
        </w:rPr>
        <w:t xml:space="preserve">Ayala Gauna, Velmiro (1975). </w:t>
      </w:r>
      <w:r w:rsidRPr="00171F3B">
        <w:rPr>
          <w:rFonts w:ascii="Times New Roman" w:hAnsi="Times New Roman" w:cs="Times New Roman"/>
          <w:i/>
          <w:sz w:val="24"/>
          <w:szCs w:val="24"/>
        </w:rPr>
        <w:t>Perurimá</w:t>
      </w:r>
      <w:r w:rsidRPr="00B64E80">
        <w:rPr>
          <w:rFonts w:ascii="Times New Roman" w:hAnsi="Times New Roman" w:cs="Times New Roman"/>
          <w:sz w:val="24"/>
          <w:szCs w:val="24"/>
        </w:rPr>
        <w:t>. Buenos Aires: Huemul.</w:t>
      </w:r>
    </w:p>
    <w:p w:rsidR="00B64E80" w:rsidRPr="00B64E80" w:rsidRDefault="00B64E80" w:rsidP="00B64E80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80">
        <w:rPr>
          <w:rFonts w:ascii="Times New Roman" w:hAnsi="Times New Roman" w:cs="Times New Roman"/>
          <w:sz w:val="24"/>
          <w:szCs w:val="24"/>
        </w:rPr>
        <w:t xml:space="preserve">De Guarania, Félix (2005). </w:t>
      </w:r>
      <w:r w:rsidRPr="00171F3B">
        <w:rPr>
          <w:rFonts w:ascii="Times New Roman" w:hAnsi="Times New Roman" w:cs="Times New Roman"/>
          <w:i/>
          <w:sz w:val="24"/>
          <w:szCs w:val="24"/>
        </w:rPr>
        <w:t>Perurimá ha Vyrorimá rekoasakue</w:t>
      </w:r>
      <w:r w:rsidRPr="00B64E80">
        <w:rPr>
          <w:rFonts w:ascii="Times New Roman" w:hAnsi="Times New Roman" w:cs="Times New Roman"/>
          <w:sz w:val="24"/>
          <w:szCs w:val="24"/>
        </w:rPr>
        <w:t>. Asunción:</w:t>
      </w:r>
      <w:r w:rsidRPr="00B64E80">
        <w:rPr>
          <w:rFonts w:ascii="Times New Roman" w:hAnsi="Times New Roman" w:cs="Times New Roman"/>
          <w:sz w:val="24"/>
          <w:szCs w:val="24"/>
        </w:rPr>
        <w:t xml:space="preserve"> </w:t>
      </w:r>
      <w:r w:rsidRPr="00B64E80">
        <w:rPr>
          <w:rFonts w:ascii="Times New Roman" w:hAnsi="Times New Roman" w:cs="Times New Roman"/>
          <w:sz w:val="24"/>
          <w:szCs w:val="24"/>
        </w:rPr>
        <w:t>Servilibro-Fondec.</w:t>
      </w:r>
    </w:p>
    <w:p w:rsidR="00B64E80" w:rsidRPr="00B64E80" w:rsidRDefault="00B64E80" w:rsidP="00B64E80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80">
        <w:rPr>
          <w:rFonts w:ascii="Times New Roman" w:hAnsi="Times New Roman" w:cs="Times New Roman"/>
          <w:sz w:val="24"/>
          <w:szCs w:val="24"/>
        </w:rPr>
        <w:t xml:space="preserve">Domínguez, Ramiro (1969). </w:t>
      </w:r>
      <w:r w:rsidRPr="00171F3B">
        <w:rPr>
          <w:rFonts w:ascii="Times New Roman" w:hAnsi="Times New Roman" w:cs="Times New Roman"/>
          <w:i/>
          <w:sz w:val="24"/>
          <w:szCs w:val="24"/>
        </w:rPr>
        <w:t>Los casos de Perurimá</w:t>
      </w:r>
      <w:r w:rsidRPr="00B64E80">
        <w:rPr>
          <w:rFonts w:ascii="Times New Roman" w:hAnsi="Times New Roman" w:cs="Times New Roman"/>
          <w:sz w:val="24"/>
          <w:szCs w:val="24"/>
        </w:rPr>
        <w:t>. Asunción: Diálogo.</w:t>
      </w:r>
    </w:p>
    <w:p w:rsidR="00B64E80" w:rsidRPr="00B64E80" w:rsidRDefault="00B64E80" w:rsidP="00B64E80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80">
        <w:rPr>
          <w:rFonts w:ascii="Times New Roman" w:hAnsi="Times New Roman" w:cs="Times New Roman"/>
          <w:sz w:val="24"/>
          <w:szCs w:val="24"/>
        </w:rPr>
        <w:t>Estévez Molinero, Ángel (1995). “La (re) escritura cervantina de</w:t>
      </w:r>
      <w:r w:rsidRPr="00B64E80">
        <w:rPr>
          <w:rFonts w:ascii="Times New Roman" w:hAnsi="Times New Roman" w:cs="Times New Roman"/>
          <w:sz w:val="24"/>
          <w:szCs w:val="24"/>
        </w:rPr>
        <w:t xml:space="preserve"> </w:t>
      </w:r>
      <w:r w:rsidRPr="00B64E80">
        <w:rPr>
          <w:rFonts w:ascii="Times New Roman" w:hAnsi="Times New Roman" w:cs="Times New Roman"/>
          <w:sz w:val="24"/>
          <w:szCs w:val="24"/>
        </w:rPr>
        <w:t xml:space="preserve">Pedro de Urdemales” En: </w:t>
      </w:r>
      <w:r w:rsidRPr="00171F3B">
        <w:rPr>
          <w:rFonts w:ascii="Times New Roman" w:hAnsi="Times New Roman" w:cs="Times New Roman"/>
          <w:i/>
          <w:sz w:val="24"/>
          <w:szCs w:val="24"/>
        </w:rPr>
        <w:t>Bulletin Of The Cervantes Society Of</w:t>
      </w:r>
      <w:r w:rsidRPr="00171F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1F3B">
        <w:rPr>
          <w:rFonts w:ascii="Times New Roman" w:hAnsi="Times New Roman" w:cs="Times New Roman"/>
          <w:i/>
          <w:sz w:val="24"/>
          <w:szCs w:val="24"/>
        </w:rPr>
        <w:t>America</w:t>
      </w:r>
      <w:r w:rsidRPr="00B64E80">
        <w:rPr>
          <w:rFonts w:ascii="Times New Roman" w:hAnsi="Times New Roman" w:cs="Times New Roman"/>
          <w:sz w:val="24"/>
          <w:szCs w:val="24"/>
        </w:rPr>
        <w:t>, 15.1. 1995</w:t>
      </w:r>
    </w:p>
    <w:p w:rsidR="00B64E80" w:rsidRPr="00B64E80" w:rsidRDefault="00B64E80" w:rsidP="00B64E80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80">
        <w:rPr>
          <w:rFonts w:ascii="Times New Roman" w:hAnsi="Times New Roman" w:cs="Times New Roman"/>
          <w:sz w:val="24"/>
          <w:szCs w:val="24"/>
        </w:rPr>
        <w:t xml:space="preserve">Fernández Ríos, Luis (1999). </w:t>
      </w:r>
      <w:r w:rsidRPr="00171F3B">
        <w:rPr>
          <w:rFonts w:ascii="Times New Roman" w:hAnsi="Times New Roman" w:cs="Times New Roman"/>
          <w:i/>
          <w:sz w:val="24"/>
          <w:szCs w:val="24"/>
        </w:rPr>
        <w:t xml:space="preserve">Psicología de la corrupción y los </w:t>
      </w:r>
      <w:r w:rsidR="00171F3B">
        <w:rPr>
          <w:rFonts w:ascii="Times New Roman" w:hAnsi="Times New Roman" w:cs="Times New Roman"/>
          <w:i/>
          <w:sz w:val="24"/>
          <w:szCs w:val="24"/>
        </w:rPr>
        <w:t>c</w:t>
      </w:r>
      <w:r w:rsidRPr="00171F3B">
        <w:rPr>
          <w:rFonts w:ascii="Times New Roman" w:hAnsi="Times New Roman" w:cs="Times New Roman"/>
          <w:i/>
          <w:sz w:val="24"/>
          <w:szCs w:val="24"/>
        </w:rPr>
        <w:t>orruptos</w:t>
      </w:r>
      <w:r w:rsidRPr="00B64E80">
        <w:rPr>
          <w:rFonts w:ascii="Times New Roman" w:hAnsi="Times New Roman" w:cs="Times New Roman"/>
          <w:sz w:val="24"/>
          <w:szCs w:val="24"/>
        </w:rPr>
        <w:t>.</w:t>
      </w:r>
      <w:r w:rsidRPr="00B64E80">
        <w:rPr>
          <w:rFonts w:ascii="Times New Roman" w:hAnsi="Times New Roman" w:cs="Times New Roman"/>
          <w:sz w:val="24"/>
          <w:szCs w:val="24"/>
        </w:rPr>
        <w:t xml:space="preserve"> </w:t>
      </w:r>
      <w:r w:rsidRPr="00B64E80">
        <w:rPr>
          <w:rFonts w:ascii="Times New Roman" w:hAnsi="Times New Roman" w:cs="Times New Roman"/>
          <w:sz w:val="24"/>
          <w:szCs w:val="24"/>
        </w:rPr>
        <w:t>España: Grupo Editorial Universitario.</w:t>
      </w:r>
    </w:p>
    <w:p w:rsidR="00B64E80" w:rsidRPr="00B64E80" w:rsidRDefault="00B64E80" w:rsidP="00B64E80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80">
        <w:rPr>
          <w:rFonts w:ascii="Times New Roman" w:hAnsi="Times New Roman" w:cs="Times New Roman"/>
          <w:sz w:val="24"/>
          <w:szCs w:val="24"/>
        </w:rPr>
        <w:t xml:space="preserve">Harris, Marvin (1991). </w:t>
      </w:r>
      <w:r w:rsidRPr="00171F3B">
        <w:rPr>
          <w:rFonts w:ascii="Times New Roman" w:hAnsi="Times New Roman" w:cs="Times New Roman"/>
          <w:i/>
          <w:sz w:val="24"/>
          <w:szCs w:val="24"/>
        </w:rPr>
        <w:t xml:space="preserve">Nuestra </w:t>
      </w:r>
      <w:r w:rsidR="00171F3B">
        <w:rPr>
          <w:rFonts w:ascii="Times New Roman" w:hAnsi="Times New Roman" w:cs="Times New Roman"/>
          <w:i/>
          <w:sz w:val="24"/>
          <w:szCs w:val="24"/>
        </w:rPr>
        <w:t>e</w:t>
      </w:r>
      <w:r w:rsidRPr="00171F3B">
        <w:rPr>
          <w:rFonts w:ascii="Times New Roman" w:hAnsi="Times New Roman" w:cs="Times New Roman"/>
          <w:i/>
          <w:sz w:val="24"/>
          <w:szCs w:val="24"/>
        </w:rPr>
        <w:t>specie</w:t>
      </w:r>
      <w:r w:rsidRPr="00B64E80">
        <w:rPr>
          <w:rFonts w:ascii="Times New Roman" w:hAnsi="Times New Roman" w:cs="Times New Roman"/>
          <w:sz w:val="24"/>
          <w:szCs w:val="24"/>
        </w:rPr>
        <w:t>. Madrid: Alianza.</w:t>
      </w:r>
    </w:p>
    <w:p w:rsidR="00B64E80" w:rsidRPr="00B64E80" w:rsidRDefault="00B64E80" w:rsidP="00B64E80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80">
        <w:rPr>
          <w:rFonts w:ascii="Times New Roman" w:hAnsi="Times New Roman" w:cs="Times New Roman"/>
          <w:sz w:val="24"/>
          <w:szCs w:val="24"/>
        </w:rPr>
        <w:t xml:space="preserve">Laval, Ramón (1925). </w:t>
      </w:r>
      <w:r w:rsidRPr="00171F3B">
        <w:rPr>
          <w:rFonts w:ascii="Times New Roman" w:hAnsi="Times New Roman" w:cs="Times New Roman"/>
          <w:i/>
          <w:sz w:val="24"/>
          <w:szCs w:val="24"/>
          <w:lang w:val="pt-BR"/>
        </w:rPr>
        <w:t>Cuento de Pedro Urdemales</w:t>
      </w:r>
      <w:r w:rsidRPr="00B64E80">
        <w:rPr>
          <w:rFonts w:ascii="Times New Roman" w:hAnsi="Times New Roman" w:cs="Times New Roman"/>
          <w:sz w:val="24"/>
          <w:szCs w:val="24"/>
          <w:lang w:val="pt-BR"/>
        </w:rPr>
        <w:t>. Santiago de Chile:</w:t>
      </w:r>
      <w:r w:rsidRPr="00B64E8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64E80">
        <w:rPr>
          <w:rFonts w:ascii="Times New Roman" w:hAnsi="Times New Roman" w:cs="Times New Roman"/>
          <w:sz w:val="24"/>
          <w:szCs w:val="24"/>
        </w:rPr>
        <w:t>Cervantes.</w:t>
      </w:r>
    </w:p>
    <w:p w:rsidR="00B64E80" w:rsidRPr="00B64E80" w:rsidRDefault="00B64E80" w:rsidP="00B64E80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80">
        <w:rPr>
          <w:rFonts w:ascii="Times New Roman" w:hAnsi="Times New Roman" w:cs="Times New Roman"/>
          <w:sz w:val="24"/>
          <w:szCs w:val="24"/>
        </w:rPr>
        <w:t xml:space="preserve">Martini, Carlos y Yore, Fátima Myriam (1998). </w:t>
      </w:r>
      <w:r w:rsidRPr="00171F3B">
        <w:rPr>
          <w:rFonts w:ascii="Times New Roman" w:hAnsi="Times New Roman" w:cs="Times New Roman"/>
          <w:i/>
          <w:sz w:val="24"/>
          <w:szCs w:val="24"/>
        </w:rPr>
        <w:t>La corrupción como</w:t>
      </w:r>
      <w:r w:rsidRPr="00171F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1F3B">
        <w:rPr>
          <w:rFonts w:ascii="Times New Roman" w:hAnsi="Times New Roman" w:cs="Times New Roman"/>
          <w:i/>
          <w:sz w:val="24"/>
          <w:szCs w:val="24"/>
        </w:rPr>
        <w:t>mecanismo de reproducción del sistema político paraguayo: apuntes para</w:t>
      </w:r>
      <w:r w:rsidRPr="00171F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1F3B">
        <w:rPr>
          <w:rFonts w:ascii="Times New Roman" w:hAnsi="Times New Roman" w:cs="Times New Roman"/>
          <w:i/>
          <w:sz w:val="24"/>
          <w:szCs w:val="24"/>
        </w:rPr>
        <w:t>una radiografía de la impunidad</w:t>
      </w:r>
      <w:r w:rsidRPr="00B64E80">
        <w:rPr>
          <w:rFonts w:ascii="Times New Roman" w:hAnsi="Times New Roman" w:cs="Times New Roman"/>
          <w:sz w:val="24"/>
          <w:szCs w:val="24"/>
        </w:rPr>
        <w:t>. Asunción: CIDSEP/UC.</w:t>
      </w:r>
    </w:p>
    <w:p w:rsidR="00B64E80" w:rsidRPr="00B64E80" w:rsidRDefault="00B64E80" w:rsidP="00B64E80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80">
        <w:rPr>
          <w:rFonts w:ascii="Times New Roman" w:hAnsi="Times New Roman" w:cs="Times New Roman"/>
          <w:sz w:val="24"/>
          <w:szCs w:val="24"/>
        </w:rPr>
        <w:t xml:space="preserve">Meza, Miguel Ángel (2007). </w:t>
      </w:r>
      <w:r w:rsidRPr="00171F3B">
        <w:rPr>
          <w:rFonts w:ascii="Times New Roman" w:hAnsi="Times New Roman" w:cs="Times New Roman"/>
          <w:i/>
          <w:sz w:val="24"/>
          <w:szCs w:val="24"/>
        </w:rPr>
        <w:t>Los increíbles casos de Perurimá</w:t>
      </w:r>
      <w:r w:rsidRPr="00B64E80">
        <w:rPr>
          <w:rFonts w:ascii="Times New Roman" w:hAnsi="Times New Roman" w:cs="Times New Roman"/>
          <w:sz w:val="24"/>
          <w:szCs w:val="24"/>
        </w:rPr>
        <w:t>. Asunción:</w:t>
      </w:r>
      <w:r w:rsidRPr="00B64E80">
        <w:rPr>
          <w:rFonts w:ascii="Times New Roman" w:hAnsi="Times New Roman" w:cs="Times New Roman"/>
          <w:sz w:val="24"/>
          <w:szCs w:val="24"/>
        </w:rPr>
        <w:t xml:space="preserve"> </w:t>
      </w:r>
      <w:r w:rsidRPr="00B64E80">
        <w:rPr>
          <w:rFonts w:ascii="Times New Roman" w:hAnsi="Times New Roman" w:cs="Times New Roman"/>
          <w:sz w:val="24"/>
          <w:szCs w:val="24"/>
        </w:rPr>
        <w:t>Servilibro.</w:t>
      </w:r>
    </w:p>
    <w:p w:rsidR="00B64E80" w:rsidRPr="00B64E80" w:rsidRDefault="00B64E80" w:rsidP="00B64E80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64E80">
        <w:rPr>
          <w:rFonts w:ascii="Times New Roman" w:hAnsi="Times New Roman" w:cs="Times New Roman"/>
          <w:sz w:val="24"/>
          <w:szCs w:val="24"/>
        </w:rPr>
        <w:t xml:space="preserve">Miranda, Aníbal (2000). </w:t>
      </w:r>
      <w:r w:rsidRPr="00171F3B">
        <w:rPr>
          <w:rFonts w:ascii="Times New Roman" w:hAnsi="Times New Roman" w:cs="Times New Roman"/>
          <w:i/>
          <w:sz w:val="24"/>
          <w:szCs w:val="24"/>
        </w:rPr>
        <w:t>Dossier Paraguay: los dueños de grandes fortunas</w:t>
      </w:r>
      <w:r w:rsidRPr="00B64E80">
        <w:rPr>
          <w:rFonts w:ascii="Times New Roman" w:hAnsi="Times New Roman" w:cs="Times New Roman"/>
          <w:sz w:val="24"/>
          <w:szCs w:val="24"/>
        </w:rPr>
        <w:t>.</w:t>
      </w:r>
      <w:r w:rsidRPr="00B64E80">
        <w:rPr>
          <w:rFonts w:ascii="Times New Roman" w:hAnsi="Times New Roman" w:cs="Times New Roman"/>
          <w:sz w:val="24"/>
          <w:szCs w:val="24"/>
        </w:rPr>
        <w:t xml:space="preserve"> </w:t>
      </w:r>
      <w:r w:rsidRPr="00B64E80">
        <w:rPr>
          <w:rFonts w:ascii="Times New Roman" w:hAnsi="Times New Roman" w:cs="Times New Roman"/>
          <w:sz w:val="24"/>
          <w:szCs w:val="24"/>
          <w:lang w:val="pt-BR"/>
        </w:rPr>
        <w:t>Miranda &amp; Asociados.</w:t>
      </w:r>
    </w:p>
    <w:p w:rsidR="00B64E80" w:rsidRPr="00B64E80" w:rsidRDefault="00B64E80" w:rsidP="00B64E80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80">
        <w:rPr>
          <w:rFonts w:ascii="Times New Roman" w:hAnsi="Times New Roman" w:cs="Times New Roman"/>
          <w:sz w:val="24"/>
          <w:szCs w:val="24"/>
          <w:lang w:val="pt-BR"/>
        </w:rPr>
        <w:t xml:space="preserve">Moliniers, Pedro (1987). </w:t>
      </w:r>
      <w:r w:rsidRPr="00171F3B">
        <w:rPr>
          <w:rFonts w:ascii="Times New Roman" w:hAnsi="Times New Roman" w:cs="Times New Roman"/>
          <w:i/>
          <w:sz w:val="24"/>
          <w:szCs w:val="24"/>
          <w:lang w:val="pt-BR"/>
        </w:rPr>
        <w:t>Perurimá Rembiasakue</w:t>
      </w:r>
      <w:r w:rsidRPr="00B64E80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B64E80">
        <w:rPr>
          <w:rFonts w:ascii="Times New Roman" w:hAnsi="Times New Roman" w:cs="Times New Roman"/>
          <w:sz w:val="24"/>
          <w:szCs w:val="24"/>
        </w:rPr>
        <w:t>Asunción: Teatro</w:t>
      </w:r>
      <w:r w:rsidRPr="00B64E80">
        <w:rPr>
          <w:rFonts w:ascii="Times New Roman" w:hAnsi="Times New Roman" w:cs="Times New Roman"/>
          <w:sz w:val="24"/>
          <w:szCs w:val="24"/>
        </w:rPr>
        <w:t xml:space="preserve"> </w:t>
      </w:r>
      <w:r w:rsidRPr="00B64E80">
        <w:rPr>
          <w:rFonts w:ascii="Times New Roman" w:hAnsi="Times New Roman" w:cs="Times New Roman"/>
          <w:sz w:val="24"/>
          <w:szCs w:val="24"/>
        </w:rPr>
        <w:t>Breve.</w:t>
      </w:r>
    </w:p>
    <w:p w:rsidR="00B64E80" w:rsidRPr="00B64E80" w:rsidRDefault="00B64E80" w:rsidP="00B64E80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80">
        <w:rPr>
          <w:rFonts w:ascii="Times New Roman" w:hAnsi="Times New Roman" w:cs="Times New Roman"/>
          <w:sz w:val="24"/>
          <w:szCs w:val="24"/>
        </w:rPr>
        <w:t>Morgante, María Gabriela (2001). “Tejiendo la historia: reflexiones</w:t>
      </w:r>
      <w:r w:rsidRPr="00B64E80">
        <w:rPr>
          <w:rFonts w:ascii="Times New Roman" w:hAnsi="Times New Roman" w:cs="Times New Roman"/>
          <w:sz w:val="24"/>
          <w:szCs w:val="24"/>
        </w:rPr>
        <w:t xml:space="preserve"> </w:t>
      </w:r>
      <w:r w:rsidRPr="00B64E80">
        <w:rPr>
          <w:rFonts w:ascii="Times New Roman" w:hAnsi="Times New Roman" w:cs="Times New Roman"/>
          <w:sz w:val="24"/>
          <w:szCs w:val="24"/>
        </w:rPr>
        <w:t>acerca del ciclo mítico de Pedro Urdimal en la puna jujeña”</w:t>
      </w:r>
      <w:r w:rsidRPr="00B64E80">
        <w:rPr>
          <w:rFonts w:ascii="Times New Roman" w:hAnsi="Times New Roman" w:cs="Times New Roman"/>
          <w:sz w:val="24"/>
          <w:szCs w:val="24"/>
        </w:rPr>
        <w:t xml:space="preserve"> </w:t>
      </w:r>
      <w:r w:rsidRPr="00B64E80">
        <w:rPr>
          <w:rFonts w:ascii="Times New Roman" w:hAnsi="Times New Roman" w:cs="Times New Roman"/>
          <w:sz w:val="24"/>
          <w:szCs w:val="24"/>
        </w:rPr>
        <w:t xml:space="preserve">En: </w:t>
      </w:r>
      <w:r w:rsidRPr="00171F3B">
        <w:rPr>
          <w:rFonts w:ascii="Times New Roman" w:hAnsi="Times New Roman" w:cs="Times New Roman"/>
          <w:i/>
          <w:sz w:val="24"/>
          <w:szCs w:val="24"/>
        </w:rPr>
        <w:t>Revista de Investigaciones Folclóricas</w:t>
      </w:r>
      <w:r w:rsidRPr="00B64E80">
        <w:rPr>
          <w:rFonts w:ascii="Times New Roman" w:hAnsi="Times New Roman" w:cs="Times New Roman"/>
          <w:sz w:val="24"/>
          <w:szCs w:val="24"/>
        </w:rPr>
        <w:t>, Vol. 16, diciembre</w:t>
      </w:r>
      <w:r w:rsidR="00171F3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64E80">
        <w:rPr>
          <w:rFonts w:ascii="Times New Roman" w:hAnsi="Times New Roman" w:cs="Times New Roman"/>
          <w:sz w:val="24"/>
          <w:szCs w:val="24"/>
        </w:rPr>
        <w:t>de 2001. Buenos Aires, pp. 48-56</w:t>
      </w:r>
    </w:p>
    <w:p w:rsidR="00B64E80" w:rsidRPr="00B64E80" w:rsidRDefault="00B64E80" w:rsidP="00B64E80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80">
        <w:rPr>
          <w:rFonts w:ascii="Times New Roman" w:hAnsi="Times New Roman" w:cs="Times New Roman"/>
          <w:sz w:val="24"/>
          <w:szCs w:val="24"/>
        </w:rPr>
        <w:t xml:space="preserve">Morínigo, José N. y Brítez, E. (2004). </w:t>
      </w:r>
      <w:r w:rsidRPr="00171F3B">
        <w:rPr>
          <w:rFonts w:ascii="Times New Roman" w:hAnsi="Times New Roman" w:cs="Times New Roman"/>
          <w:i/>
          <w:sz w:val="24"/>
          <w:szCs w:val="24"/>
        </w:rPr>
        <w:t>La construcción de la opinión</w:t>
      </w:r>
      <w:r w:rsidRPr="00171F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1F3B">
        <w:rPr>
          <w:rFonts w:ascii="Times New Roman" w:hAnsi="Times New Roman" w:cs="Times New Roman"/>
          <w:i/>
          <w:sz w:val="24"/>
          <w:szCs w:val="24"/>
        </w:rPr>
        <w:t>pública en el Paraguay</w:t>
      </w:r>
      <w:r w:rsidRPr="00B64E80">
        <w:rPr>
          <w:rFonts w:ascii="Times New Roman" w:hAnsi="Times New Roman" w:cs="Times New Roman"/>
          <w:sz w:val="24"/>
          <w:szCs w:val="24"/>
        </w:rPr>
        <w:t>. Asunción: Ediciones PROMUR/GES,</w:t>
      </w:r>
      <w:r w:rsidRPr="00B64E80">
        <w:rPr>
          <w:rFonts w:ascii="Times New Roman" w:hAnsi="Times New Roman" w:cs="Times New Roman"/>
          <w:sz w:val="24"/>
          <w:szCs w:val="24"/>
        </w:rPr>
        <w:t xml:space="preserve"> </w:t>
      </w:r>
      <w:r w:rsidRPr="00B64E80">
        <w:rPr>
          <w:rFonts w:ascii="Times New Roman" w:hAnsi="Times New Roman" w:cs="Times New Roman"/>
          <w:sz w:val="24"/>
          <w:szCs w:val="24"/>
        </w:rPr>
        <w:t>2004</w:t>
      </w:r>
    </w:p>
    <w:p w:rsidR="00B64E80" w:rsidRPr="00B64E80" w:rsidRDefault="00B64E80" w:rsidP="00B64E80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80">
        <w:rPr>
          <w:rFonts w:ascii="Times New Roman" w:hAnsi="Times New Roman" w:cs="Times New Roman"/>
          <w:sz w:val="24"/>
          <w:szCs w:val="24"/>
        </w:rPr>
        <w:t xml:space="preserve">Nietzsche, Friedrich (1999). </w:t>
      </w:r>
      <w:r w:rsidRPr="00171F3B">
        <w:rPr>
          <w:rFonts w:ascii="Times New Roman" w:hAnsi="Times New Roman" w:cs="Times New Roman"/>
          <w:i/>
          <w:sz w:val="24"/>
          <w:szCs w:val="24"/>
        </w:rPr>
        <w:t>El caminante y su sombra</w:t>
      </w:r>
      <w:r w:rsidRPr="00B64E80">
        <w:rPr>
          <w:rFonts w:ascii="Times New Roman" w:hAnsi="Times New Roman" w:cs="Times New Roman"/>
          <w:sz w:val="24"/>
          <w:szCs w:val="24"/>
        </w:rPr>
        <w:t>. Madrid: Edimat.</w:t>
      </w:r>
    </w:p>
    <w:p w:rsidR="00B64E80" w:rsidRPr="00B64E80" w:rsidRDefault="00B64E80" w:rsidP="00B64E80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80">
        <w:rPr>
          <w:rFonts w:ascii="Times New Roman" w:hAnsi="Times New Roman" w:cs="Times New Roman"/>
          <w:sz w:val="24"/>
          <w:szCs w:val="24"/>
        </w:rPr>
        <w:t xml:space="preserve">Pangrazio, Miguel Ángel (2001). </w:t>
      </w:r>
      <w:r w:rsidRPr="00171F3B">
        <w:rPr>
          <w:rFonts w:ascii="Times New Roman" w:hAnsi="Times New Roman" w:cs="Times New Roman"/>
          <w:i/>
          <w:sz w:val="24"/>
          <w:szCs w:val="24"/>
        </w:rPr>
        <w:t>Corrupción e impunidad en el Paraguay</w:t>
      </w:r>
      <w:r w:rsidRPr="00B64E80">
        <w:rPr>
          <w:rFonts w:ascii="Times New Roman" w:hAnsi="Times New Roman" w:cs="Times New Roman"/>
          <w:sz w:val="24"/>
          <w:szCs w:val="24"/>
        </w:rPr>
        <w:t>.</w:t>
      </w:r>
      <w:r w:rsidRPr="00B64E80">
        <w:rPr>
          <w:rFonts w:ascii="Times New Roman" w:hAnsi="Times New Roman" w:cs="Times New Roman"/>
          <w:sz w:val="24"/>
          <w:szCs w:val="24"/>
        </w:rPr>
        <w:t xml:space="preserve"> </w:t>
      </w:r>
      <w:r w:rsidRPr="00B64E80">
        <w:rPr>
          <w:rFonts w:ascii="Times New Roman" w:hAnsi="Times New Roman" w:cs="Times New Roman"/>
          <w:sz w:val="24"/>
          <w:szCs w:val="24"/>
        </w:rPr>
        <w:t>Asunción.</w:t>
      </w:r>
    </w:p>
    <w:p w:rsidR="00B64E80" w:rsidRPr="00B64E80" w:rsidRDefault="00B64E80" w:rsidP="00B64E80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80">
        <w:rPr>
          <w:rFonts w:ascii="Times New Roman" w:hAnsi="Times New Roman" w:cs="Times New Roman"/>
          <w:sz w:val="24"/>
          <w:szCs w:val="24"/>
        </w:rPr>
        <w:t xml:space="preserve">Pérez, Floridor (1975). </w:t>
      </w:r>
      <w:r w:rsidRPr="00171F3B">
        <w:rPr>
          <w:rFonts w:ascii="Times New Roman" w:hAnsi="Times New Roman" w:cs="Times New Roman"/>
          <w:i/>
          <w:sz w:val="24"/>
          <w:szCs w:val="24"/>
        </w:rPr>
        <w:t>Recopilación de “Cuentos de Pedro Urdemales”</w:t>
      </w:r>
      <w:r w:rsidRPr="00B64E80">
        <w:rPr>
          <w:rFonts w:ascii="Times New Roman" w:hAnsi="Times New Roman" w:cs="Times New Roman"/>
          <w:sz w:val="24"/>
          <w:szCs w:val="24"/>
        </w:rPr>
        <w:t>.</w:t>
      </w:r>
      <w:r w:rsidRPr="00B64E80">
        <w:rPr>
          <w:rFonts w:ascii="Times New Roman" w:hAnsi="Times New Roman" w:cs="Times New Roman"/>
          <w:sz w:val="24"/>
          <w:szCs w:val="24"/>
        </w:rPr>
        <w:t xml:space="preserve"> </w:t>
      </w:r>
      <w:r w:rsidRPr="00B64E80">
        <w:rPr>
          <w:rFonts w:ascii="Times New Roman" w:hAnsi="Times New Roman" w:cs="Times New Roman"/>
          <w:sz w:val="24"/>
          <w:szCs w:val="24"/>
        </w:rPr>
        <w:t>Chile: Ed. Quimantu.</w:t>
      </w:r>
    </w:p>
    <w:p w:rsidR="00B64E80" w:rsidRPr="00B64E80" w:rsidRDefault="00B64E80" w:rsidP="00B64E80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80">
        <w:rPr>
          <w:rFonts w:ascii="Times New Roman" w:hAnsi="Times New Roman" w:cs="Times New Roman"/>
          <w:sz w:val="24"/>
          <w:szCs w:val="24"/>
        </w:rPr>
        <w:t xml:space="preserve">Roa Bastos, Augusto (1987). “Una cultura oral” en </w:t>
      </w:r>
      <w:r w:rsidRPr="00171F3B">
        <w:rPr>
          <w:rFonts w:ascii="Times New Roman" w:hAnsi="Times New Roman" w:cs="Times New Roman"/>
          <w:i/>
          <w:sz w:val="24"/>
          <w:szCs w:val="24"/>
        </w:rPr>
        <w:t>Hispamérica</w:t>
      </w:r>
      <w:r w:rsidRPr="00B64E80">
        <w:rPr>
          <w:rFonts w:ascii="Times New Roman" w:hAnsi="Times New Roman" w:cs="Times New Roman"/>
          <w:sz w:val="24"/>
          <w:szCs w:val="24"/>
        </w:rPr>
        <w:t>.</w:t>
      </w:r>
      <w:r w:rsidRPr="00B64E80">
        <w:rPr>
          <w:rFonts w:ascii="Times New Roman" w:hAnsi="Times New Roman" w:cs="Times New Roman"/>
          <w:sz w:val="24"/>
          <w:szCs w:val="24"/>
        </w:rPr>
        <w:t xml:space="preserve"> </w:t>
      </w:r>
      <w:r w:rsidRPr="00B64E80">
        <w:rPr>
          <w:rFonts w:ascii="Times New Roman" w:hAnsi="Times New Roman" w:cs="Times New Roman"/>
          <w:sz w:val="24"/>
          <w:szCs w:val="24"/>
        </w:rPr>
        <w:t>Año 16, No. 46/47 (Apr. - Aug., 1987), pp. 85-112</w:t>
      </w:r>
    </w:p>
    <w:p w:rsidR="00B64E80" w:rsidRPr="00B64E80" w:rsidRDefault="00B64E80" w:rsidP="00B64E80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80">
        <w:rPr>
          <w:rFonts w:ascii="Times New Roman" w:hAnsi="Times New Roman" w:cs="Times New Roman"/>
          <w:sz w:val="24"/>
          <w:szCs w:val="24"/>
        </w:rPr>
        <w:t xml:space="preserve">Roldán, Gustavo (2000). </w:t>
      </w:r>
      <w:r w:rsidRPr="00171F3B">
        <w:rPr>
          <w:rFonts w:ascii="Times New Roman" w:hAnsi="Times New Roman" w:cs="Times New Roman"/>
          <w:i/>
          <w:sz w:val="24"/>
          <w:szCs w:val="24"/>
        </w:rPr>
        <w:t>Cuentos de Pedro Urdemales</w:t>
      </w:r>
      <w:r w:rsidRPr="00B64E80">
        <w:rPr>
          <w:rFonts w:ascii="Times New Roman" w:hAnsi="Times New Roman" w:cs="Times New Roman"/>
          <w:sz w:val="24"/>
          <w:szCs w:val="24"/>
        </w:rPr>
        <w:t>. Buenos Aires:</w:t>
      </w:r>
      <w:r w:rsidRPr="00B64E80">
        <w:rPr>
          <w:rFonts w:ascii="Times New Roman" w:hAnsi="Times New Roman" w:cs="Times New Roman"/>
          <w:sz w:val="24"/>
          <w:szCs w:val="24"/>
        </w:rPr>
        <w:t xml:space="preserve"> </w:t>
      </w:r>
      <w:r w:rsidRPr="00B64E80">
        <w:rPr>
          <w:rFonts w:ascii="Times New Roman" w:hAnsi="Times New Roman" w:cs="Times New Roman"/>
          <w:sz w:val="24"/>
          <w:szCs w:val="24"/>
        </w:rPr>
        <w:t>Sudamericana.</w:t>
      </w:r>
    </w:p>
    <w:p w:rsidR="00B64E80" w:rsidRPr="00B64E80" w:rsidRDefault="00B64E80" w:rsidP="00B64E80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80">
        <w:rPr>
          <w:rFonts w:ascii="Times New Roman" w:hAnsi="Times New Roman" w:cs="Times New Roman"/>
          <w:sz w:val="24"/>
          <w:szCs w:val="24"/>
        </w:rPr>
        <w:t xml:space="preserve">Rorty, Richard (1998). </w:t>
      </w:r>
      <w:r w:rsidRPr="00171F3B">
        <w:rPr>
          <w:rFonts w:ascii="Times New Roman" w:hAnsi="Times New Roman" w:cs="Times New Roman"/>
          <w:i/>
          <w:sz w:val="24"/>
          <w:szCs w:val="24"/>
        </w:rPr>
        <w:t>La justicia como lealtad ampliada</w:t>
      </w:r>
      <w:r w:rsidRPr="00B64E80">
        <w:rPr>
          <w:rFonts w:ascii="Times New Roman" w:hAnsi="Times New Roman" w:cs="Times New Roman"/>
          <w:sz w:val="24"/>
          <w:szCs w:val="24"/>
        </w:rPr>
        <w:t>. Barcelona:</w:t>
      </w:r>
      <w:r w:rsidRPr="00B64E80">
        <w:rPr>
          <w:rFonts w:ascii="Times New Roman" w:hAnsi="Times New Roman" w:cs="Times New Roman"/>
          <w:sz w:val="24"/>
          <w:szCs w:val="24"/>
        </w:rPr>
        <w:t xml:space="preserve"> </w:t>
      </w:r>
      <w:r w:rsidRPr="00B64E80">
        <w:rPr>
          <w:rFonts w:ascii="Times New Roman" w:hAnsi="Times New Roman" w:cs="Times New Roman"/>
          <w:sz w:val="24"/>
          <w:szCs w:val="24"/>
        </w:rPr>
        <w:t>Paidós.</w:t>
      </w:r>
    </w:p>
    <w:p w:rsidR="002366B0" w:rsidRPr="00B64E80" w:rsidRDefault="00B64E80" w:rsidP="00B64E80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E80">
        <w:rPr>
          <w:rFonts w:ascii="Times New Roman" w:hAnsi="Times New Roman" w:cs="Times New Roman"/>
          <w:sz w:val="24"/>
          <w:szCs w:val="24"/>
        </w:rPr>
        <w:t xml:space="preserve">Vera, Saro (1994). </w:t>
      </w:r>
      <w:r w:rsidRPr="00171F3B">
        <w:rPr>
          <w:rFonts w:ascii="Times New Roman" w:hAnsi="Times New Roman" w:cs="Times New Roman"/>
          <w:i/>
          <w:sz w:val="24"/>
          <w:szCs w:val="24"/>
        </w:rPr>
        <w:t>El paraguayo</w:t>
      </w:r>
      <w:r w:rsidR="00171F3B">
        <w:rPr>
          <w:rFonts w:ascii="Times New Roman" w:hAnsi="Times New Roman" w:cs="Times New Roman"/>
          <w:i/>
          <w:sz w:val="24"/>
          <w:szCs w:val="24"/>
        </w:rPr>
        <w:t>,</w:t>
      </w:r>
      <w:r w:rsidRPr="00171F3B">
        <w:rPr>
          <w:rFonts w:ascii="Times New Roman" w:hAnsi="Times New Roman" w:cs="Times New Roman"/>
          <w:i/>
          <w:sz w:val="24"/>
          <w:szCs w:val="24"/>
        </w:rPr>
        <w:t xml:space="preserve"> un hombre fuera de su mundo</w:t>
      </w:r>
      <w:r w:rsidRPr="00B64E80">
        <w:rPr>
          <w:rFonts w:ascii="Times New Roman" w:hAnsi="Times New Roman" w:cs="Times New Roman"/>
          <w:sz w:val="24"/>
          <w:szCs w:val="24"/>
        </w:rPr>
        <w:t>. Asunción:</w:t>
      </w:r>
      <w:r w:rsidRPr="00B64E80">
        <w:rPr>
          <w:rFonts w:ascii="Times New Roman" w:hAnsi="Times New Roman" w:cs="Times New Roman"/>
          <w:sz w:val="24"/>
          <w:szCs w:val="24"/>
        </w:rPr>
        <w:t xml:space="preserve"> </w:t>
      </w:r>
      <w:r w:rsidRPr="00B64E80">
        <w:rPr>
          <w:rFonts w:ascii="Times New Roman" w:hAnsi="Times New Roman" w:cs="Times New Roman"/>
          <w:sz w:val="24"/>
          <w:szCs w:val="24"/>
        </w:rPr>
        <w:t>El Lector.</w:t>
      </w:r>
    </w:p>
    <w:sectPr w:rsidR="002366B0" w:rsidRPr="00B64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110"/>
    <w:multiLevelType w:val="hybridMultilevel"/>
    <w:tmpl w:val="2FBC9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33B32"/>
    <w:multiLevelType w:val="hybridMultilevel"/>
    <w:tmpl w:val="6E2E3248"/>
    <w:lvl w:ilvl="0" w:tplc="B1BE7CC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68"/>
    <w:rsid w:val="00171F3B"/>
    <w:rsid w:val="002366B0"/>
    <w:rsid w:val="00AE5468"/>
    <w:rsid w:val="00B6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0DE2"/>
  <w15:chartTrackingRefBased/>
  <w15:docId w15:val="{77C9E740-3EFA-427C-BCC7-565686E7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2022-08-17T17:50:00Z</dcterms:created>
  <dcterms:modified xsi:type="dcterms:W3CDTF">2022-08-17T18:06:00Z</dcterms:modified>
</cp:coreProperties>
</file>